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16"/>
        <w:gridCol w:w="2052"/>
        <w:gridCol w:w="2057"/>
      </w:tblGrid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31641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XPS</w:t>
            </w:r>
          </w:p>
          <w:p w:rsidR="001E745C" w:rsidRDefault="00316415" w:rsidP="00316415">
            <w:r>
              <w:t>For the ultimate experience</w:t>
            </w:r>
            <w:r>
              <w:t xml:space="preserve">. </w:t>
            </w:r>
            <w:r>
              <w:t>From the thinnest all-in-ones to high-performance desktops, XPS stands for exceptional build quality, unique materials and powerful features.</w:t>
            </w:r>
          </w:p>
          <w:p w:rsidR="00316415" w:rsidRPr="004B13DA" w:rsidRDefault="00316415" w:rsidP="00316415"/>
        </w:tc>
      </w:tr>
      <w:tr w:rsidR="00F277D5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316415" w:rsidP="00F277D5">
            <w:r>
              <w:t xml:space="preserve">XPS </w:t>
            </w:r>
            <w:r w:rsidR="00F277D5">
              <w:t>27 AIO</w:t>
            </w:r>
          </w:p>
        </w:tc>
      </w:tr>
      <w:tr w:rsidR="00F277D5" w:rsidTr="00FD5C47">
        <w:tc>
          <w:tcPr>
            <w:tcW w:w="5241" w:type="dxa"/>
            <w:gridSpan w:val="2"/>
            <w:vMerge w:val="restart"/>
          </w:tcPr>
          <w:p w:rsidR="007215C4" w:rsidRDefault="00F277D5" w:rsidP="0031641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B98ADD" wp14:editId="35D73CB8">
                  <wp:extent cx="2661305" cy="2352675"/>
                  <wp:effectExtent l="0" t="0" r="5715" b="0"/>
                  <wp:docPr id="2" name="Picture 2" descr="http://www.blogcdn.com/www.engadget.com/media/2012/06/xpsone27de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logcdn.com/www.engadget.com/media/2012/06/xpsone27de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9172" cy="235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F277D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F277D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316415" w:rsidRDefault="00F277D5" w:rsidP="00F277D5">
            <w:r>
              <w:t>See life in amazing color</w:t>
            </w:r>
            <w:r>
              <w:t xml:space="preserve">. </w:t>
            </w:r>
            <w:r>
              <w:t>Powered by 4th Gen Intel® Core™ processors and Windows 8.1 Single Language, our brightest and most versatile touch display features an Adobe RGB Quad-HD panel and articulating stand.</w:t>
            </w:r>
          </w:p>
          <w:p w:rsidR="00F277D5" w:rsidRDefault="00F277D5" w:rsidP="00F277D5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316415" w:rsidRDefault="00316415" w:rsidP="00316415">
            <w:r>
              <w:t>4th Generation Intel® Core™ i5-4460 processor (6M Cache, up to 3.4 GHz)</w:t>
            </w:r>
          </w:p>
          <w:p w:rsidR="00E870A1" w:rsidRDefault="00316415" w:rsidP="00316415">
            <w:r>
              <w:t>4th Generation Intel® Core™ i7-4790 processor (8M Cache, up to 4.0 GHz)</w:t>
            </w:r>
          </w:p>
          <w:p w:rsidR="00316415" w:rsidRDefault="00316415" w:rsidP="00316415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317B02" w:rsidRDefault="00317B02" w:rsidP="00D64FD8">
            <w:r w:rsidRPr="00317B02">
              <w:t>Windows 8.1 Pro (64Bit) English</w:t>
            </w:r>
          </w:p>
          <w:p w:rsidR="00D64FD8" w:rsidRDefault="00D64FD8" w:rsidP="00D64FD8">
            <w:r>
              <w:t>Windows 8.1 Single Language (64Bit) English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F277D5" w:rsidRPr="00F277D5" w:rsidRDefault="00F277D5" w:rsidP="00F277D5">
            <w:pPr>
              <w:rPr>
                <w:b/>
                <w:u w:val="single"/>
              </w:rPr>
            </w:pPr>
            <w:r w:rsidRPr="00F277D5">
              <w:rPr>
                <w:b/>
                <w:u w:val="single"/>
              </w:rPr>
              <w:t>Monitor</w:t>
            </w:r>
          </w:p>
          <w:p w:rsidR="00F277D5" w:rsidRPr="00F277D5" w:rsidRDefault="00F277D5" w:rsidP="00F277D5">
            <w:r w:rsidRPr="00F277D5">
              <w:t>27 inch LED Backlit Touch Display with IPS and Adobe RGB QHD resolution (2560 X 1440)</w:t>
            </w:r>
          </w:p>
          <w:p w:rsidR="00F277D5" w:rsidRDefault="00F277D5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643FF4" w:rsidRDefault="00643FF4" w:rsidP="00643FF4">
            <w:r>
              <w:t>8GB D</w:t>
            </w:r>
            <w:r w:rsidR="00F277D5">
              <w:t>ual Channel DDR3 1600MHz</w:t>
            </w:r>
          </w:p>
          <w:p w:rsidR="00643FF4" w:rsidRDefault="00643FF4" w:rsidP="00643FF4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F277D5" w:rsidRDefault="00F277D5" w:rsidP="00F277D5">
            <w:r>
              <w:t xml:space="preserve">1TB 7200 rpm SATA 6Gb/s Hard Drive + 32GB </w:t>
            </w:r>
            <w:proofErr w:type="spellStart"/>
            <w:r>
              <w:t>mSATA</w:t>
            </w:r>
            <w:proofErr w:type="spellEnd"/>
            <w:r>
              <w:t xml:space="preserve"> Solid State Drive</w:t>
            </w:r>
          </w:p>
          <w:p w:rsidR="001325C7" w:rsidRDefault="00F277D5" w:rsidP="00F277D5">
            <w:r>
              <w:t xml:space="preserve">2TB 7200 rpm SATA 6Gb/s Hard Drive + 32GB </w:t>
            </w:r>
            <w:proofErr w:type="spellStart"/>
            <w:r>
              <w:t>mSATA</w:t>
            </w:r>
            <w:proofErr w:type="spellEnd"/>
            <w:r>
              <w:t xml:space="preserve"> Solid State Driv</w:t>
            </w:r>
            <w:r>
              <w:t>e</w:t>
            </w:r>
          </w:p>
          <w:p w:rsidR="00F277D5" w:rsidRDefault="00F277D5" w:rsidP="00F277D5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Video Card</w:t>
            </w:r>
          </w:p>
          <w:p w:rsidR="00643FF4" w:rsidRDefault="00F277D5" w:rsidP="00643FF4">
            <w:r w:rsidRPr="00F277D5">
              <w:t>NVIDIA GeForce GT 750M 2GB DDR5 with TPM V1.2 and Thunderbolt</w:t>
            </w:r>
          </w:p>
          <w:p w:rsidR="00F277D5" w:rsidRDefault="00F277D5" w:rsidP="00643FF4"/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Optical Drive</w:t>
            </w:r>
          </w:p>
          <w:p w:rsidR="00F277D5" w:rsidRDefault="00F277D5" w:rsidP="00CB28A9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00F277D5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Slot-Loading Dual Layer DVD Burner (DVD±RW, CD-RW)</w:t>
            </w:r>
          </w:p>
          <w:p w:rsidR="00F277D5" w:rsidRDefault="00F277D5" w:rsidP="00CB28A9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</w:p>
          <w:p w:rsidR="00CB28A9" w:rsidRPr="00CB28A9" w:rsidRDefault="00CB28A9" w:rsidP="00CB28A9">
            <w:pPr>
              <w:rPr>
                <w:b/>
                <w:u w:val="single"/>
              </w:rPr>
            </w:pPr>
            <w:r w:rsidRPr="00CB28A9">
              <w:rPr>
                <w:b/>
                <w:u w:val="single"/>
              </w:rPr>
              <w:t>Networking and Wireless</w:t>
            </w:r>
          </w:p>
          <w:p w:rsidR="00CB28A9" w:rsidRDefault="00F277D5" w:rsidP="00CB28A9">
            <w:r w:rsidRPr="00F277D5">
              <w:t>Killer Wireless-N, 1202 for Video &amp; Voice + Bluetooth 4.0</w:t>
            </w:r>
          </w:p>
          <w:p w:rsidR="00F277D5" w:rsidRDefault="00F277D5" w:rsidP="00CB28A9"/>
          <w:p w:rsidR="000649D5" w:rsidRPr="000649D5" w:rsidRDefault="000649D5" w:rsidP="000649D5">
            <w:pPr>
              <w:rPr>
                <w:b/>
                <w:u w:val="single"/>
              </w:rPr>
            </w:pPr>
            <w:r w:rsidRPr="000649D5">
              <w:rPr>
                <w:b/>
                <w:u w:val="single"/>
              </w:rPr>
              <w:t>Sound Card</w:t>
            </w:r>
          </w:p>
          <w:p w:rsidR="000649D5" w:rsidRDefault="000649D5" w:rsidP="000649D5">
            <w:r>
              <w:t xml:space="preserve">Waves </w:t>
            </w:r>
            <w:proofErr w:type="spellStart"/>
            <w:r>
              <w:t>MaxxAudio</w:t>
            </w:r>
            <w:proofErr w:type="spellEnd"/>
            <w:r>
              <w:t>® Pro</w:t>
            </w:r>
          </w:p>
          <w:p w:rsidR="000649D5" w:rsidRDefault="000649D5" w:rsidP="000649D5"/>
          <w:p w:rsidR="000649D5" w:rsidRPr="000649D5" w:rsidRDefault="000649D5" w:rsidP="000649D5">
            <w:pPr>
              <w:rPr>
                <w:b/>
                <w:u w:val="single"/>
              </w:rPr>
            </w:pPr>
            <w:r w:rsidRPr="000649D5">
              <w:rPr>
                <w:b/>
                <w:u w:val="single"/>
              </w:rPr>
              <w:t>Webcam</w:t>
            </w:r>
          </w:p>
          <w:p w:rsidR="000649D5" w:rsidRDefault="000649D5" w:rsidP="000649D5">
            <w:r>
              <w:t>FHD (2.07MP) Integrated dual digital microphone array for Skype</w:t>
            </w:r>
          </w:p>
          <w:p w:rsidR="000649D5" w:rsidRDefault="000649D5" w:rsidP="000649D5"/>
          <w:p w:rsidR="000649D5" w:rsidRPr="000649D5" w:rsidRDefault="000649D5" w:rsidP="000649D5">
            <w:pPr>
              <w:rPr>
                <w:b/>
                <w:u w:val="single"/>
              </w:rPr>
            </w:pPr>
            <w:r w:rsidRPr="000649D5">
              <w:rPr>
                <w:b/>
                <w:u w:val="single"/>
              </w:rPr>
              <w:t>Wired</w:t>
            </w:r>
          </w:p>
          <w:p w:rsidR="000649D5" w:rsidRDefault="000649D5" w:rsidP="000649D5">
            <w:r>
              <w:t>10/100/1000 Gigabit</w:t>
            </w:r>
          </w:p>
          <w:p w:rsidR="000649D5" w:rsidRDefault="000649D5" w:rsidP="00CB28A9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Warranty</w:t>
            </w:r>
          </w:p>
          <w:p w:rsidR="00E24797" w:rsidRDefault="00E24797" w:rsidP="00D64FD8">
            <w:r w:rsidRPr="00E24797">
              <w:t xml:space="preserve">1Yr </w:t>
            </w:r>
            <w:proofErr w:type="spellStart"/>
            <w:r w:rsidRPr="00E24797">
              <w:t>ProSupport</w:t>
            </w:r>
            <w:proofErr w:type="spellEnd"/>
            <w:r w:rsidRPr="00E24797">
              <w:t xml:space="preserve"> : Next Business Day Onsite Service w/Accidental Damage</w:t>
            </w:r>
          </w:p>
          <w:p w:rsidR="00D64FD8" w:rsidRDefault="00D64FD8" w:rsidP="00D64FD8">
            <w:r>
              <w:t>Optional</w:t>
            </w:r>
            <w:r w:rsidR="00FA27FD">
              <w:t xml:space="preserve">: </w:t>
            </w:r>
            <w:r>
              <w:t xml:space="preserve"> </w:t>
            </w:r>
            <w:r w:rsidR="00E24797" w:rsidRPr="00E24797">
              <w:t xml:space="preserve">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Ltd Hardware Warranty, </w:t>
            </w:r>
            <w:proofErr w:type="spellStart"/>
            <w:r w:rsidR="00E24797" w:rsidRPr="00E24797">
              <w:t>InHome</w:t>
            </w:r>
            <w:proofErr w:type="spellEnd"/>
            <w:r w:rsidR="00E24797" w:rsidRPr="00E24797">
              <w:t xml:space="preserve"> Service after Remote Diagnosis;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Carry-In Service after Remote Diagnosis;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Business Day Onsite Service;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Ltd Hardware Warranty, </w:t>
            </w:r>
            <w:proofErr w:type="spellStart"/>
            <w:r w:rsidR="00E24797" w:rsidRPr="00E24797">
              <w:t>InHome</w:t>
            </w:r>
            <w:proofErr w:type="spellEnd"/>
            <w:r w:rsidR="00E24797" w:rsidRPr="00E24797">
              <w:t xml:space="preserve"> Service after Remote Diagnosis W/Accidental Damage; 2, 3, 4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Business Day Onsite Service w/Accidental Damage</w:t>
            </w:r>
          </w:p>
          <w:p w:rsidR="00E24797" w:rsidRDefault="00E24797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0649D5" w:rsidRDefault="000649D5" w:rsidP="000649D5">
            <w:r>
              <w:t>Rear:(4) USB 3.0, (1) RJ-45 10/100/1000, HDMI out, HDMI In</w:t>
            </w:r>
          </w:p>
          <w:p w:rsidR="000649D5" w:rsidRDefault="000649D5" w:rsidP="000649D5">
            <w:r>
              <w:t>SIDE/Front Ports: Power button, Brightness adjust, HDD LED, 8:1 MCR, Microphone, phone jack, (2) USB3.0, ODD eject, Input select</w:t>
            </w:r>
          </w:p>
          <w:p w:rsidR="000649D5" w:rsidRDefault="000649D5" w:rsidP="000649D5">
            <w:r>
              <w:rPr>
                <w:rFonts w:hint="eastAsia"/>
              </w:rPr>
              <w:t xml:space="preserve">Media Card Reader: 8:1 (supports SDXC (SD3.0), Secure Digital (SD), Multi Media Card (MMC), Memory Stick (MS), Memory Stick PRO, </w:t>
            </w:r>
            <w:proofErr w:type="spellStart"/>
            <w:r>
              <w:rPr>
                <w:rFonts w:hint="eastAsia"/>
              </w:rPr>
              <w:t>xD</w:t>
            </w:r>
            <w:proofErr w:type="spellEnd"/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Picture Card, Hi Speed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SD, Hi Capacity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SD )</w:t>
            </w:r>
          </w:p>
          <w:p w:rsidR="00D64FD8" w:rsidRDefault="001C2D8D" w:rsidP="000649D5">
            <w:r>
              <w:t>Slots:</w:t>
            </w:r>
            <w:r w:rsidR="00174005">
              <w:t xml:space="preserve"> </w:t>
            </w:r>
            <w:r w:rsidR="00623779">
              <w:t xml:space="preserve">Memory Slots </w:t>
            </w:r>
            <w:r w:rsidR="000649D5">
              <w:t>2</w:t>
            </w:r>
            <w:r w:rsidR="00CB28A9">
              <w:t xml:space="preserve"> DIMM</w:t>
            </w:r>
            <w:r w:rsidR="000649D5">
              <w:t xml:space="preserve"> slot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</w:p>
          <w:p w:rsidR="00D64FD8" w:rsidRPr="00D64FD8" w:rsidRDefault="00E24797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XPS</w:t>
            </w:r>
          </w:p>
          <w:p w:rsidR="00D64FD8" w:rsidRDefault="00D64FD8" w:rsidP="00D64FD8">
            <w:r>
              <w:t xml:space="preserve">Dimensions (H x W x D) Inches/(cm) : </w:t>
            </w:r>
            <w:r w:rsidR="000649D5">
              <w:t>19.3 x 26.1 x 1.2-2.8</w:t>
            </w:r>
            <w:r w:rsidR="00FA1DC5">
              <w:t xml:space="preserve"> </w:t>
            </w:r>
            <w:r>
              <w:t>/(</w:t>
            </w:r>
            <w:r w:rsidR="000649D5">
              <w:t>49.1 x 66.4 x 3.2-7.2</w:t>
            </w:r>
            <w:r>
              <w:t>)</w:t>
            </w:r>
          </w:p>
          <w:p w:rsidR="00D64FD8" w:rsidRDefault="000207E9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0649D5">
              <w:t>35.16</w:t>
            </w:r>
            <w:r w:rsidR="003032B1">
              <w:t xml:space="preserve"> (</w:t>
            </w:r>
            <w:r w:rsidR="00E24797">
              <w:t>1</w:t>
            </w:r>
            <w:r w:rsidR="000649D5">
              <w:t>5.95</w:t>
            </w:r>
            <w:r w:rsidR="003032B1">
              <w:t>)</w:t>
            </w:r>
          </w:p>
          <w:p w:rsidR="007215C4" w:rsidRDefault="007215C4" w:rsidP="00D64FD8"/>
        </w:tc>
      </w:tr>
    </w:tbl>
    <w:p w:rsidR="00EA2C92" w:rsidRDefault="00EA2C92"/>
    <w:p w:rsidR="00E83567" w:rsidRDefault="00E83567"/>
    <w:p w:rsidR="00E83567" w:rsidRDefault="00E83567">
      <w:bookmarkStart w:id="0" w:name="_GoBack"/>
      <w:bookmarkEnd w:id="0"/>
    </w:p>
    <w:p w:rsidR="00E83567" w:rsidRDefault="00E83567"/>
    <w:p w:rsidR="00E83567" w:rsidRDefault="00E83567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0649D5"/>
    <w:rsid w:val="001325C7"/>
    <w:rsid w:val="001522A7"/>
    <w:rsid w:val="00174005"/>
    <w:rsid w:val="001C0B90"/>
    <w:rsid w:val="001C2D8D"/>
    <w:rsid w:val="001E745C"/>
    <w:rsid w:val="002726EE"/>
    <w:rsid w:val="002D1270"/>
    <w:rsid w:val="003032B1"/>
    <w:rsid w:val="00316415"/>
    <w:rsid w:val="00317B02"/>
    <w:rsid w:val="003633EE"/>
    <w:rsid w:val="00400084"/>
    <w:rsid w:val="00416D84"/>
    <w:rsid w:val="004B13DA"/>
    <w:rsid w:val="005451E2"/>
    <w:rsid w:val="00623779"/>
    <w:rsid w:val="00624432"/>
    <w:rsid w:val="00643FF4"/>
    <w:rsid w:val="006A74F1"/>
    <w:rsid w:val="007215C4"/>
    <w:rsid w:val="0080307C"/>
    <w:rsid w:val="00822A54"/>
    <w:rsid w:val="008A4DB3"/>
    <w:rsid w:val="00947491"/>
    <w:rsid w:val="00A2024F"/>
    <w:rsid w:val="00A6414E"/>
    <w:rsid w:val="00AE56F9"/>
    <w:rsid w:val="00AF0016"/>
    <w:rsid w:val="00B21E44"/>
    <w:rsid w:val="00B60863"/>
    <w:rsid w:val="00B93592"/>
    <w:rsid w:val="00C21A3E"/>
    <w:rsid w:val="00C34264"/>
    <w:rsid w:val="00C46B69"/>
    <w:rsid w:val="00CB28A9"/>
    <w:rsid w:val="00D64FD8"/>
    <w:rsid w:val="00E24797"/>
    <w:rsid w:val="00E83567"/>
    <w:rsid w:val="00E870A1"/>
    <w:rsid w:val="00EA0239"/>
    <w:rsid w:val="00EA2C92"/>
    <w:rsid w:val="00F277D5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4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3</cp:revision>
  <dcterms:created xsi:type="dcterms:W3CDTF">2015-03-06T08:48:00Z</dcterms:created>
  <dcterms:modified xsi:type="dcterms:W3CDTF">2015-03-06T08:55:00Z</dcterms:modified>
</cp:coreProperties>
</file>