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1748"/>
        <w:gridCol w:w="1570"/>
        <w:gridCol w:w="2404"/>
      </w:tblGrid>
      <w:tr w:rsidR="00CB1578" w:rsidTr="00561101">
        <w:tc>
          <w:tcPr>
            <w:tcW w:w="3628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722" w:type="dxa"/>
            <w:gridSpan w:val="3"/>
          </w:tcPr>
          <w:p w:rsidR="00CB1578" w:rsidRDefault="00CB1578" w:rsidP="00561101">
            <w:r w:rsidRPr="005451E2">
              <w:t>Dell Lapto</w:t>
            </w:r>
            <w:r>
              <w:t>ps + Tablet</w:t>
            </w:r>
          </w:p>
        </w:tc>
      </w:tr>
      <w:tr w:rsidR="00CB1578" w:rsidTr="00561101">
        <w:tc>
          <w:tcPr>
            <w:tcW w:w="3628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XPS 15</w:t>
            </w:r>
          </w:p>
          <w:p w:rsidR="00CB1578" w:rsidRDefault="00CB1578" w:rsidP="00561101">
            <w:r>
              <w:t>For the ultimate experience. XPS delivers the ultimate experience with the highest resolution displays, exceptional build quality, unique materials and powerful features.</w:t>
            </w:r>
          </w:p>
          <w:p w:rsidR="00CB1578" w:rsidRDefault="00CB1578" w:rsidP="00561101"/>
        </w:tc>
      </w:tr>
      <w:tr w:rsidR="00CB1578" w:rsidRPr="00811647" w:rsidTr="00561101">
        <w:tc>
          <w:tcPr>
            <w:tcW w:w="5376" w:type="dxa"/>
            <w:gridSpan w:val="2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CB1578" w:rsidRPr="00811647" w:rsidRDefault="00CB1578" w:rsidP="00561101">
            <w:pPr>
              <w:rPr>
                <w:b/>
              </w:rPr>
            </w:pPr>
            <w:r>
              <w:rPr>
                <w:b/>
              </w:rPr>
              <w:t>XPS 15 with Optional Touch (9530)</w:t>
            </w:r>
          </w:p>
        </w:tc>
      </w:tr>
      <w:tr w:rsidR="00CB1578" w:rsidTr="00561101">
        <w:tc>
          <w:tcPr>
            <w:tcW w:w="5376" w:type="dxa"/>
            <w:gridSpan w:val="2"/>
            <w:vMerge w:val="restart"/>
          </w:tcPr>
          <w:p w:rsidR="00CB1578" w:rsidRDefault="00CB1578" w:rsidP="005611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488087" wp14:editId="5777BC85">
                  <wp:extent cx="3134509" cy="1800225"/>
                  <wp:effectExtent l="0" t="0" r="8890" b="0"/>
                  <wp:docPr id="4" name="Picture 4" descr="https://encrypted-tbn2.gstatic.com/images?q=tbn:ANd9GcRVGT5zKT8qOzW8IO0ip92L9ngSFFgopDZaFXh625DChaug-dQ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2.gstatic.com/images?q=tbn:ANd9GcRVGT5zKT8qOzW8IO0ip92L9ngSFFgopDZaFXh625DChaug-dQ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516" cy="180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CB1578" w:rsidRDefault="00CB1578" w:rsidP="00561101">
            <w:r>
              <w:t>Contact Us</w:t>
            </w:r>
          </w:p>
        </w:tc>
      </w:tr>
      <w:tr w:rsidR="00CB1578" w:rsidTr="00561101">
        <w:tc>
          <w:tcPr>
            <w:tcW w:w="5376" w:type="dxa"/>
            <w:gridSpan w:val="2"/>
            <w:vMerge/>
          </w:tcPr>
          <w:p w:rsidR="00CB1578" w:rsidRDefault="00CB1578" w:rsidP="00561101"/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CB1578" w:rsidRDefault="00CB1578" w:rsidP="00561101">
            <w:r>
              <w:t>2.01 kg</w:t>
            </w:r>
            <w:r>
              <w:br/>
            </w:r>
          </w:p>
        </w:tc>
      </w:tr>
      <w:tr w:rsidR="00CB1578" w:rsidTr="00561101">
        <w:tc>
          <w:tcPr>
            <w:tcW w:w="5376" w:type="dxa"/>
            <w:gridSpan w:val="2"/>
            <w:vMerge/>
          </w:tcPr>
          <w:p w:rsidR="00CB1578" w:rsidRDefault="00CB1578" w:rsidP="00561101"/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CB1578" w:rsidRDefault="00CB1578" w:rsidP="00561101">
            <w:r>
              <w:t>0.33” x 14.6” x 10.0”</w:t>
            </w:r>
            <w:r>
              <w:br/>
              <w:t>(1.1 x 37.2 x 25.4 cm)</w:t>
            </w:r>
          </w:p>
        </w:tc>
      </w:tr>
      <w:tr w:rsidR="00CB1578" w:rsidRPr="005451E2" w:rsidTr="00561101">
        <w:tc>
          <w:tcPr>
            <w:tcW w:w="9350" w:type="dxa"/>
            <w:gridSpan w:val="4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CB1578" w:rsidTr="00561101">
        <w:tc>
          <w:tcPr>
            <w:tcW w:w="9350" w:type="dxa"/>
            <w:gridSpan w:val="4"/>
          </w:tcPr>
          <w:p w:rsidR="00CB1578" w:rsidRDefault="00CB1578" w:rsidP="00561101">
            <w:r w:rsidRPr="00BC3C53">
              <w:t xml:space="preserve">Powerful performance. Stunning display. See the difference over eight million pixels can make in the XPS 15, available with new </w:t>
            </w:r>
            <w:proofErr w:type="spellStart"/>
            <w:r w:rsidRPr="00BC3C53">
              <w:t>UltraSharp</w:t>
            </w:r>
            <w:proofErr w:type="spellEnd"/>
            <w:r w:rsidRPr="00BC3C53">
              <w:t>™ 4K Ultra HD touch display and powerful processors.</w:t>
            </w:r>
          </w:p>
          <w:p w:rsidR="00CB1578" w:rsidRDefault="00CB1578" w:rsidP="00561101"/>
        </w:tc>
      </w:tr>
      <w:tr w:rsidR="00CB1578" w:rsidRPr="005451E2" w:rsidTr="00561101">
        <w:tc>
          <w:tcPr>
            <w:tcW w:w="9350" w:type="dxa"/>
            <w:gridSpan w:val="4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CB1578" w:rsidTr="00561101">
        <w:tc>
          <w:tcPr>
            <w:tcW w:w="9350" w:type="dxa"/>
            <w:gridSpan w:val="4"/>
          </w:tcPr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CB1578" w:rsidRDefault="00CB1578" w:rsidP="00561101">
            <w:r>
              <w:t>4th Generation Intel® Core™ i5-4200H processor (3MB Cache, up to 3.4GHz)</w:t>
            </w:r>
          </w:p>
          <w:p w:rsidR="00CB1578" w:rsidRDefault="00CB1578" w:rsidP="00561101">
            <w:r>
              <w:t>4th Generation Intel® Core™ i7-4712HQ Processor (6M, up to 3.3GHz)</w:t>
            </w:r>
          </w:p>
          <w:p w:rsidR="00CB1578" w:rsidRDefault="00CB1578" w:rsidP="00561101"/>
          <w:p w:rsidR="00CB1578" w:rsidRPr="008B589E" w:rsidRDefault="00CB1578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CB1578" w:rsidRDefault="00CB1578" w:rsidP="00561101">
            <w:r>
              <w:t>Windows 8.1 Single Language (64Bit) English</w:t>
            </w:r>
          </w:p>
          <w:p w:rsidR="00CB1578" w:rsidRDefault="00CB1578" w:rsidP="00561101">
            <w:r>
              <w:t>Windows 8.1 Pro (64Bit) English</w:t>
            </w:r>
          </w:p>
          <w:p w:rsidR="00CB1578" w:rsidRDefault="00CB1578" w:rsidP="00561101"/>
          <w:p w:rsidR="00CB1578" w:rsidRDefault="00CB1578" w:rsidP="00561101">
            <w:r w:rsidRPr="003211CC">
              <w:rPr>
                <w:b/>
                <w:u w:val="single"/>
              </w:rPr>
              <w:t>Memory</w:t>
            </w:r>
          </w:p>
          <w:p w:rsidR="00CB1578" w:rsidRDefault="00CB1578" w:rsidP="00561101">
            <w:r>
              <w:t>8GB Dual Channel DDR3L 1600MHz (4GBx2)</w:t>
            </w:r>
          </w:p>
          <w:p w:rsidR="00CB1578" w:rsidRDefault="00CB1578" w:rsidP="00561101">
            <w:r>
              <w:t>16GB Dual Channel DDR3L 1600MHz (8GBx2)</w:t>
            </w:r>
          </w:p>
          <w:p w:rsidR="00CB1578" w:rsidRDefault="00CB1578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CB1578" w:rsidRDefault="00CB1578" w:rsidP="00561101">
            <w:r w:rsidRPr="009D2C31">
              <w:t xml:space="preserve">1TB 5400 rpm SATA Hard Drive + 32GB </w:t>
            </w:r>
            <w:proofErr w:type="spellStart"/>
            <w:r w:rsidRPr="009D2C31">
              <w:t>mSATA</w:t>
            </w:r>
            <w:proofErr w:type="spellEnd"/>
            <w:r w:rsidRPr="009D2C31">
              <w:t xml:space="preserve"> Solid State Drive</w:t>
            </w:r>
          </w:p>
          <w:p w:rsidR="00CB1578" w:rsidRDefault="00CB1578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CB1578" w:rsidRDefault="00CB1578" w:rsidP="00561101">
            <w:r w:rsidRPr="00796EC5">
              <w:t>Intel® HD Graphics</w:t>
            </w:r>
            <w:r>
              <w:t xml:space="preserve"> 4600</w:t>
            </w:r>
          </w:p>
          <w:p w:rsidR="00CB1578" w:rsidRDefault="00CB1578" w:rsidP="00561101">
            <w:r w:rsidRPr="009D2C31">
              <w:t>NVIDIA® GeForce® GT 750M 2GB GDDR5</w:t>
            </w:r>
          </w:p>
          <w:p w:rsidR="00CB1578" w:rsidRDefault="00CB1578" w:rsidP="00561101"/>
          <w:p w:rsidR="00CB1578" w:rsidRPr="00796EC5" w:rsidRDefault="00CB1578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CB1578" w:rsidRDefault="00CB1578" w:rsidP="00561101">
            <w:r>
              <w:t>Optical Drive not included</w:t>
            </w:r>
          </w:p>
          <w:p w:rsidR="00CB1578" w:rsidRDefault="00CB1578" w:rsidP="00561101">
            <w:r>
              <w:t>External Options only</w:t>
            </w:r>
          </w:p>
          <w:p w:rsidR="00CB1578" w:rsidRDefault="00CB1578" w:rsidP="00561101">
            <w:pPr>
              <w:rPr>
                <w:b/>
                <w:u w:val="single"/>
              </w:rPr>
            </w:pPr>
          </w:p>
          <w:p w:rsidR="00CB1578" w:rsidRDefault="00CB1578" w:rsidP="00561101">
            <w:pPr>
              <w:rPr>
                <w:b/>
                <w:u w:val="single"/>
              </w:rPr>
            </w:pPr>
          </w:p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CB1578" w:rsidRDefault="00CB1578" w:rsidP="00561101">
            <w:r>
              <w:t xml:space="preserve">15.6 inch LED Backlit Touch Display with </w:t>
            </w:r>
            <w:proofErr w:type="spellStart"/>
            <w:r>
              <w:t>Truelife</w:t>
            </w:r>
            <w:proofErr w:type="spellEnd"/>
            <w:r>
              <w:t xml:space="preserve"> and FHD resolution (1920 x 1080)</w:t>
            </w:r>
          </w:p>
          <w:p w:rsidR="00CB1578" w:rsidRDefault="00CB1578" w:rsidP="00561101">
            <w:r>
              <w:t xml:space="preserve">15.6 inch LED Backlit Touch Display with </w:t>
            </w:r>
            <w:proofErr w:type="spellStart"/>
            <w:r>
              <w:t>Truelife</w:t>
            </w:r>
            <w:proofErr w:type="spellEnd"/>
            <w:r>
              <w:t xml:space="preserve"> and QHD+ resolution (3200 x 1800)</w:t>
            </w:r>
          </w:p>
          <w:p w:rsidR="00CB1578" w:rsidRDefault="00CB1578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CB1578" w:rsidRDefault="00CB1578" w:rsidP="00561101">
            <w:r w:rsidRPr="009D2C31">
              <w:t>Intel® Dual Band Wireless-AC 7260 @ 5GHz + Bluetooth 4.0</w:t>
            </w:r>
          </w:p>
          <w:p w:rsidR="00CB1578" w:rsidRDefault="00CB1578" w:rsidP="00561101">
            <w:r>
              <w:t>Intel® Wireless-N 7260 BGN @ 2.4GHz + Bluetooth 4.0</w:t>
            </w:r>
          </w:p>
          <w:p w:rsidR="00CB1578" w:rsidRDefault="00CB1578" w:rsidP="00561101">
            <w:r>
              <w:t>Intel® Wireless Display (</w:t>
            </w:r>
            <w:proofErr w:type="spellStart"/>
            <w:r>
              <w:t>WiDi</w:t>
            </w:r>
            <w:proofErr w:type="spellEnd"/>
            <w:r>
              <w:t xml:space="preserve">) 3.0 ready34 </w:t>
            </w:r>
          </w:p>
          <w:p w:rsidR="00CB1578" w:rsidRDefault="00CB1578" w:rsidP="00561101">
            <w:r>
              <w:t>Intel® Smart Connect Technology5</w:t>
            </w:r>
          </w:p>
          <w:p w:rsidR="00CB1578" w:rsidRDefault="00CB1578" w:rsidP="00561101">
            <w:r>
              <w:t>Near Field Communications</w:t>
            </w:r>
          </w:p>
          <w:p w:rsidR="00CB1578" w:rsidRDefault="00CB1578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CB1578" w:rsidRDefault="00CB1578" w:rsidP="00561101">
            <w:r w:rsidRPr="009D2C31">
              <w:t>61WHr 6-Cell Battery</w:t>
            </w:r>
          </w:p>
          <w:p w:rsidR="00CB1578" w:rsidRDefault="00CB1578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CB1578" w:rsidRDefault="00CB1578" w:rsidP="00561101">
            <w:r w:rsidRPr="00D274B6">
              <w:t>Widescreen HD (720p) webcam with dual array digital microphones</w:t>
            </w:r>
          </w:p>
          <w:p w:rsidR="00CB1578" w:rsidRDefault="00CB1578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CB1578" w:rsidRDefault="00CB1578" w:rsidP="00561101">
            <w:r w:rsidRPr="009D2C31">
              <w:t xml:space="preserve">High Definition Audio with Waves </w:t>
            </w:r>
            <w:proofErr w:type="spellStart"/>
            <w:r w:rsidRPr="009D2C31">
              <w:t>MaxxAudio</w:t>
            </w:r>
            <w:proofErr w:type="spellEnd"/>
            <w:r w:rsidRPr="009D2C31">
              <w:t>® Pro</w:t>
            </w:r>
          </w:p>
          <w:p w:rsidR="00CB1578" w:rsidRDefault="00CB1578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B1578" w:rsidRDefault="00CB1578" w:rsidP="00561101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130W</w:t>
            </w:r>
          </w:p>
          <w:p w:rsidR="00CB1578" w:rsidRDefault="00CB1578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CB1578" w:rsidRDefault="00CB1578" w:rsidP="00561101">
            <w:r w:rsidRPr="00D274B6">
              <w:t>Full size, backl</w:t>
            </w:r>
            <w:r>
              <w:t>it chiclet keyboard</w:t>
            </w:r>
          </w:p>
          <w:p w:rsidR="00CB1578" w:rsidRDefault="00CB1578" w:rsidP="00561101"/>
          <w:p w:rsidR="00CB1578" w:rsidRPr="00D274B6" w:rsidRDefault="00CB1578" w:rsidP="00561101">
            <w:pPr>
              <w:rPr>
                <w:b/>
                <w:u w:val="single"/>
              </w:rPr>
            </w:pPr>
            <w:r w:rsidRPr="00D274B6">
              <w:rPr>
                <w:b/>
                <w:u w:val="single"/>
              </w:rPr>
              <w:t>Touchpad</w:t>
            </w:r>
          </w:p>
          <w:p w:rsidR="00CB1578" w:rsidRDefault="00CB1578" w:rsidP="00561101">
            <w:r>
              <w:t>Glass integrated button</w:t>
            </w:r>
          </w:p>
          <w:p w:rsidR="00CB1578" w:rsidRDefault="00CB1578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CB1578" w:rsidRDefault="00CB1578" w:rsidP="00561101">
            <w:r>
              <w:t>External Chassis Connections: USB 3.0 w/</w:t>
            </w:r>
            <w:proofErr w:type="spellStart"/>
            <w:r>
              <w:t>PowerShare</w:t>
            </w:r>
            <w:proofErr w:type="spellEnd"/>
            <w:r>
              <w:t xml:space="preserve"> (3), USB 2.0 with </w:t>
            </w:r>
            <w:proofErr w:type="spellStart"/>
            <w:r>
              <w:t>PowerShare</w:t>
            </w:r>
            <w:proofErr w:type="spellEnd"/>
            <w:r>
              <w:t xml:space="preserve"> (1), mini DisplayPort (1), HDMI (1), 3-in-1 media card reader supporting SD, SDIO, SDXC, headset jack (1), Noble lock</w:t>
            </w:r>
          </w:p>
          <w:p w:rsidR="00CB1578" w:rsidRDefault="00CB1578" w:rsidP="00561101">
            <w:r>
              <w:t xml:space="preserve">Exterior Chassis Materials: Machined aluminum; Carbon fiber composite base; Edge-to-edge Corning® Gorilla® Glass NBT™ display; Silicone </w:t>
            </w:r>
            <w:proofErr w:type="spellStart"/>
            <w:r>
              <w:t>palmrest</w:t>
            </w:r>
            <w:proofErr w:type="spellEnd"/>
          </w:p>
          <w:p w:rsidR="00CB1578" w:rsidRDefault="00CB1578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CB1578" w:rsidRDefault="00CB1578" w:rsidP="0056110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 W/Accidental Damage</w:t>
            </w:r>
          </w:p>
          <w:p w:rsidR="00CB1578" w:rsidRDefault="00CB1578" w:rsidP="0056110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2, 3, 4Yr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CB1578" w:rsidRDefault="00CB1578" w:rsidP="00561101"/>
          <w:p w:rsidR="00CB1578" w:rsidRDefault="00CB1578" w:rsidP="00561101"/>
          <w:p w:rsidR="00CB1578" w:rsidRDefault="00CB1578" w:rsidP="00561101"/>
        </w:tc>
      </w:tr>
    </w:tbl>
    <w:p w:rsidR="0045383D" w:rsidRPr="00CB1578" w:rsidRDefault="0045383D" w:rsidP="00CB1578">
      <w:bookmarkStart w:id="0" w:name="_GoBack"/>
      <w:bookmarkEnd w:id="0"/>
    </w:p>
    <w:sectPr w:rsidR="0045383D" w:rsidRPr="00CB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3684D"/>
    <w:rsid w:val="000A76F6"/>
    <w:rsid w:val="00126C4A"/>
    <w:rsid w:val="0018264C"/>
    <w:rsid w:val="001B5761"/>
    <w:rsid w:val="003809FF"/>
    <w:rsid w:val="003A4D9E"/>
    <w:rsid w:val="003D3245"/>
    <w:rsid w:val="003D64F5"/>
    <w:rsid w:val="00445936"/>
    <w:rsid w:val="0045383D"/>
    <w:rsid w:val="0046315A"/>
    <w:rsid w:val="00516B3A"/>
    <w:rsid w:val="005314E5"/>
    <w:rsid w:val="00561058"/>
    <w:rsid w:val="005A2F30"/>
    <w:rsid w:val="006866C6"/>
    <w:rsid w:val="006D2A62"/>
    <w:rsid w:val="006F7276"/>
    <w:rsid w:val="00717C88"/>
    <w:rsid w:val="00760D90"/>
    <w:rsid w:val="00796EC5"/>
    <w:rsid w:val="00833BBC"/>
    <w:rsid w:val="008729C1"/>
    <w:rsid w:val="008757D6"/>
    <w:rsid w:val="008A7D46"/>
    <w:rsid w:val="008B589E"/>
    <w:rsid w:val="009A4DDD"/>
    <w:rsid w:val="009C41F8"/>
    <w:rsid w:val="009D2C31"/>
    <w:rsid w:val="00A1244E"/>
    <w:rsid w:val="00A522D5"/>
    <w:rsid w:val="00A73856"/>
    <w:rsid w:val="00A85242"/>
    <w:rsid w:val="00AD798F"/>
    <w:rsid w:val="00AE6C77"/>
    <w:rsid w:val="00B24C8E"/>
    <w:rsid w:val="00B62C24"/>
    <w:rsid w:val="00BA4482"/>
    <w:rsid w:val="00BC3C53"/>
    <w:rsid w:val="00C506AB"/>
    <w:rsid w:val="00C73A1F"/>
    <w:rsid w:val="00C97266"/>
    <w:rsid w:val="00CA2B82"/>
    <w:rsid w:val="00CB1578"/>
    <w:rsid w:val="00CC2091"/>
    <w:rsid w:val="00D274B6"/>
    <w:rsid w:val="00D32E30"/>
    <w:rsid w:val="00DA18AF"/>
    <w:rsid w:val="00DB5C05"/>
    <w:rsid w:val="00E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3</cp:revision>
  <dcterms:created xsi:type="dcterms:W3CDTF">2015-03-07T07:21:00Z</dcterms:created>
  <dcterms:modified xsi:type="dcterms:W3CDTF">2015-03-07T07:21:00Z</dcterms:modified>
</cp:coreProperties>
</file>